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752A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19</w:t>
                            </w:r>
                            <w:bookmarkStart w:id="0" w:name="_GoBack"/>
                            <w:bookmarkEnd w:id="0"/>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752A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19</w:t>
                      </w:r>
                      <w:bookmarkStart w:id="1" w:name="_GoBack"/>
                      <w:bookmarkEnd w:id="1"/>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Default="00DF2BBA" w:rsidP="00DF2BBA">
      <w:pPr>
        <w:spacing w:after="0"/>
        <w:jc w:val="center"/>
        <w:rPr>
          <w:rFonts w:ascii="Times New Roman" w:hAnsi="Times New Roman" w:cs="Times New Roman"/>
          <w:b/>
          <w:smallCaps/>
          <w:color w:val="920000"/>
          <w:sz w:val="32"/>
          <w:szCs w:val="32"/>
          <w:u w:val="single"/>
        </w:rPr>
      </w:pPr>
      <w:r w:rsidRPr="00DF2BBA">
        <w:rPr>
          <w:rFonts w:ascii="Times New Roman" w:hAnsi="Times New Roman" w:cs="Times New Roman"/>
          <w:b/>
          <w:smallCaps/>
          <w:noProof/>
          <w:color w:val="920000"/>
          <w:sz w:val="32"/>
          <w:szCs w:val="32"/>
          <w:u w:val="single"/>
        </w:rPr>
        <w:drawing>
          <wp:anchor distT="0" distB="0" distL="114300" distR="114300" simplePos="0" relativeHeight="251664384" behindDoc="0" locked="0" layoutInCell="1" allowOverlap="1" wp14:anchorId="19869ED4" wp14:editId="5C87EEC0">
            <wp:simplePos x="0" y="0"/>
            <wp:positionH relativeFrom="column">
              <wp:posOffset>0</wp:posOffset>
            </wp:positionH>
            <wp:positionV relativeFrom="paragraph">
              <wp:posOffset>770255</wp:posOffset>
            </wp:positionV>
            <wp:extent cx="5933440" cy="2301875"/>
            <wp:effectExtent l="0" t="0" r="0" b="3175"/>
            <wp:wrapSquare wrapText="bothSides"/>
            <wp:docPr id="2" name="Picture 2" descr="C:\Users\dpmartin2\Desktop\Provost-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martin2\Desktop\Provost-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Pr>
          <w:rFonts w:ascii="Times New Roman" w:hAnsi="Times New Roman" w:cs="Times New Roman"/>
          <w:b/>
          <w:smallCaps/>
          <w:color w:val="920000"/>
          <w:sz w:val="32"/>
          <w:szCs w:val="32"/>
          <w:u w:val="single"/>
        </w:rPr>
        <w:br/>
      </w:r>
      <w:r>
        <w:rPr>
          <w:rFonts w:ascii="Times New Roman" w:hAnsi="Times New Roman" w:cs="Times New Roman"/>
          <w:b/>
          <w:smallCaps/>
          <w:color w:val="920000"/>
          <w:sz w:val="32"/>
          <w:szCs w:val="32"/>
          <w:u w:val="single"/>
        </w:rPr>
        <w:br/>
      </w:r>
    </w:p>
    <w:p w:rsidR="00AA2ED0" w:rsidRDefault="00AA2ED0" w:rsidP="00DF2BBA">
      <w:pPr>
        <w:spacing w:after="0"/>
        <w:jc w:val="center"/>
        <w:rPr>
          <w:rFonts w:ascii="Times New Roman" w:hAnsi="Times New Roman" w:cs="Times New Roman"/>
          <w:b/>
          <w:smallCaps/>
          <w:color w:val="920000"/>
          <w:sz w:val="32"/>
          <w:szCs w:val="32"/>
          <w:u w:val="single"/>
        </w:rPr>
      </w:pPr>
    </w:p>
    <w:p w:rsidR="00F223C7" w:rsidRDefault="008207D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Pr>
          <w:rFonts w:ascii="Times New Roman" w:eastAsia="Calibri" w:hAnsi="Times New Roman" w:cs="Times New Roman"/>
          <w:b/>
          <w:smallCaps/>
          <w:color w:val="990000"/>
          <w:sz w:val="28"/>
          <w:szCs w:val="28"/>
        </w:rPr>
        <w:t>Postdoctoral scholars career development travel awards</w:t>
      </w:r>
      <w:r>
        <w:rPr>
          <w:rFonts w:ascii="Times New Roman" w:eastAsia="Calibri" w:hAnsi="Times New Roman" w:cs="Times New Roman"/>
          <w:b/>
          <w:smallCaps/>
          <w:color w:val="990000"/>
          <w:sz w:val="28"/>
          <w:szCs w:val="28"/>
        </w:rPr>
        <w:br/>
      </w:r>
    </w:p>
    <w:p w:rsidR="00F223C7" w:rsidRDefault="008207D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t>DON'T FORGET TO APPLY TO THE UPCOMING PROFESSIONAL DEVELOPMENT TRAVEL GRANT AWARDS FOR POSTDOCS!!!</w:t>
      </w:r>
    </w:p>
    <w:p w:rsidR="008207D7" w:rsidRDefault="008207D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Ten awards up to $1,000 will be administered through the Provost’s Office and the OPDA</w:t>
      </w:r>
    </w:p>
    <w:p w:rsidR="00F223C7" w:rsidRDefault="00F223C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color w:val="FF0000"/>
          <w:sz w:val="24"/>
          <w:szCs w:val="24"/>
        </w:rPr>
      </w:pPr>
    </w:p>
    <w:p w:rsidR="00F223C7" w:rsidRDefault="00F223C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b/>
          <w:sz w:val="24"/>
          <w:szCs w:val="24"/>
        </w:rPr>
      </w:pPr>
      <w:r w:rsidRPr="00F223C7">
        <w:rPr>
          <w:rFonts w:ascii="Times New Roman" w:eastAsia="Times New Roman" w:hAnsi="Times New Roman" w:cs="Times New Roman"/>
          <w:b/>
          <w:sz w:val="24"/>
          <w:szCs w:val="24"/>
        </w:rPr>
        <w:t>Next Application Deadline = January 1, 2018</w:t>
      </w:r>
    </w:p>
    <w:p w:rsidR="00F223C7" w:rsidRDefault="00F223C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b/>
          <w:sz w:val="24"/>
          <w:szCs w:val="24"/>
        </w:rPr>
      </w:pPr>
    </w:p>
    <w:p w:rsidR="00F223C7" w:rsidRPr="00F223C7" w:rsidRDefault="00F223C7" w:rsidP="00F223C7">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to apply, click </w:t>
      </w:r>
      <w:hyperlink r:id="rId11" w:history="1">
        <w:r w:rsidRPr="00F223C7">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p w:rsidR="00274C0C" w:rsidRDefault="00274C0C" w:rsidP="00CD0105">
      <w:pPr>
        <w:spacing w:after="0" w:line="240" w:lineRule="auto"/>
        <w:rPr>
          <w:rFonts w:ascii="Times New Roman" w:eastAsia="Calibri" w:hAnsi="Times New Roman" w:cs="Times New Roman"/>
          <w:b/>
          <w:smallCaps/>
          <w:color w:val="990000"/>
          <w:sz w:val="28"/>
          <w:szCs w:val="28"/>
        </w:rPr>
      </w:pPr>
    </w:p>
    <w:p w:rsidR="00332889" w:rsidRDefault="00CD0105" w:rsidP="00332889">
      <w:pPr>
        <w:ind w:right="-360"/>
        <w:rPr>
          <w:rFonts w:ascii="Times New Roman" w:hAnsi="Times New Roman" w:cs="Times New Roman"/>
          <w:sz w:val="24"/>
          <w:szCs w:val="24"/>
        </w:rPr>
      </w:pPr>
      <w:r>
        <w:rPr>
          <w:rFonts w:ascii="Times New Roman" w:eastAsia="Calibri" w:hAnsi="Times New Roman" w:cs="Times New Roman"/>
          <w:b/>
          <w:smallCaps/>
          <w:color w:val="990000"/>
          <w:sz w:val="28"/>
          <w:szCs w:val="28"/>
        </w:rPr>
        <w:lastRenderedPageBreak/>
        <w:t>sponsorship to the national postdoctoral association!</w:t>
      </w:r>
      <w:r w:rsidR="00332889">
        <w:rPr>
          <w:rFonts w:ascii="Times New Roman" w:eastAsia="Calibri" w:hAnsi="Times New Roman" w:cs="Times New Roman"/>
          <w:b/>
          <w:smallCaps/>
          <w:color w:val="990000"/>
          <w:sz w:val="28"/>
          <w:szCs w:val="28"/>
        </w:rPr>
        <w:br/>
      </w:r>
      <w:r w:rsidR="00332889">
        <w:rPr>
          <w:rFonts w:ascii="Times New Roman" w:eastAsia="Calibri" w:hAnsi="Times New Roman" w:cs="Times New Roman"/>
          <w:b/>
          <w:smallCaps/>
          <w:color w:val="990000"/>
          <w:sz w:val="28"/>
          <w:szCs w:val="28"/>
        </w:rPr>
        <w:br/>
      </w:r>
      <w:r w:rsidR="00332889" w:rsidRPr="001E5C66">
        <w:rPr>
          <w:rFonts w:ascii="Times New Roman" w:eastAsia="Times New Roman" w:hAnsi="Times New Roman" w:cs="Times New Roman"/>
          <w:b/>
          <w:sz w:val="24"/>
          <w:szCs w:val="24"/>
        </w:rPr>
        <w:t>Deadline</w:t>
      </w:r>
      <w:r w:rsidR="00332889">
        <w:rPr>
          <w:rFonts w:ascii="Times New Roman" w:eastAsia="Times New Roman" w:hAnsi="Times New Roman" w:cs="Times New Roman"/>
          <w:b/>
          <w:sz w:val="24"/>
          <w:szCs w:val="24"/>
        </w:rPr>
        <w:t xml:space="preserve"> to apply = January </w:t>
      </w:r>
      <w:r w:rsidR="00332889" w:rsidRPr="001E5C66">
        <w:rPr>
          <w:rFonts w:ascii="Times New Roman" w:eastAsia="Times New Roman" w:hAnsi="Times New Roman" w:cs="Times New Roman"/>
          <w:b/>
          <w:sz w:val="24"/>
          <w:szCs w:val="24"/>
        </w:rPr>
        <w:t>1</w:t>
      </w:r>
      <w:r w:rsidR="00332889">
        <w:rPr>
          <w:rFonts w:ascii="Times New Roman" w:eastAsia="Times New Roman" w:hAnsi="Times New Roman" w:cs="Times New Roman"/>
          <w:b/>
          <w:sz w:val="24"/>
          <w:szCs w:val="24"/>
        </w:rPr>
        <w:t>5</w:t>
      </w:r>
      <w:r w:rsidR="00332889" w:rsidRPr="001E5C66">
        <w:rPr>
          <w:rFonts w:ascii="Times New Roman" w:eastAsia="Times New Roman" w:hAnsi="Times New Roman" w:cs="Times New Roman"/>
          <w:b/>
          <w:sz w:val="24"/>
          <w:szCs w:val="24"/>
        </w:rPr>
        <w:t>, 2018</w:t>
      </w:r>
    </w:p>
    <w:p w:rsidR="00CD0105" w:rsidRDefault="00CD0105" w:rsidP="00CD0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a member of the FSU postdoctoral community to attend the National Postdoctoral Association Conference that will be held in Cleveland, OH on April 6-8, 2018.  If you are interested in representing FSU, please see </w:t>
      </w:r>
      <w:hyperlink r:id="rId12" w:history="1">
        <w:r w:rsidRPr="007F779B">
          <w:rPr>
            <w:rStyle w:val="Hyperlink"/>
            <w:rFonts w:ascii="Times New Roman" w:eastAsia="Times New Roman" w:hAnsi="Times New Roman" w:cs="Times New Roman"/>
            <w:sz w:val="24"/>
            <w:szCs w:val="24"/>
          </w:rPr>
          <w:t>Debra Ann Fadool</w:t>
        </w:r>
      </w:hyperlink>
      <w:r>
        <w:rPr>
          <w:rFonts w:ascii="Times New Roman" w:eastAsia="Times New Roman" w:hAnsi="Times New Roman" w:cs="Times New Roman"/>
          <w:sz w:val="24"/>
          <w:szCs w:val="24"/>
        </w:rPr>
        <w:t xml:space="preserve"> concerning how to apply.  One member of our postdoc community will be sponsored by the OPDA to attend the conference.  Preference will be given to postdocs that are involved in organizing events on campus or have contributed to the PDA, and those that have not ever had the opportunity to attend previously.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More about the conference can be found here –</w:t>
      </w:r>
    </w:p>
    <w:p w:rsidR="000143A3" w:rsidRDefault="000F2B3A" w:rsidP="00C208C5">
      <w:pPr>
        <w:ind w:right="-360"/>
        <w:rPr>
          <w:rFonts w:ascii="Times New Roman" w:eastAsia="Times New Roman" w:hAnsi="Times New Roman" w:cs="Times New Roman"/>
          <w:bCs/>
          <w:sz w:val="24"/>
          <w:szCs w:val="24"/>
          <w:bdr w:val="none" w:sz="0" w:space="0" w:color="auto" w:frame="1"/>
        </w:rPr>
      </w:pPr>
      <w:hyperlink r:id="rId13" w:history="1">
        <w:r w:rsidR="00CD0105" w:rsidRPr="002355AE">
          <w:rPr>
            <w:rStyle w:val="Hyperlink"/>
            <w:rFonts w:ascii="Times New Roman" w:eastAsia="Calibri" w:hAnsi="Times New Roman" w:cs="Times New Roman"/>
            <w:smallCaps/>
            <w:sz w:val="24"/>
            <w:szCs w:val="24"/>
          </w:rPr>
          <w:t>http://www.nationalpostdoc.org/general/custom.asp?page=2018AnnualConference</w:t>
        </w:r>
      </w:hyperlink>
      <w:r w:rsidR="00CD0105">
        <w:rPr>
          <w:rStyle w:val="Hyperlink"/>
          <w:rFonts w:ascii="Times New Roman" w:eastAsia="Calibri" w:hAnsi="Times New Roman" w:cs="Times New Roman"/>
          <w:smallCaps/>
          <w:sz w:val="24"/>
          <w:szCs w:val="24"/>
        </w:rPr>
        <w:br/>
      </w:r>
      <w:r w:rsidR="00CD0105">
        <w:rPr>
          <w:rStyle w:val="Hyperlink"/>
          <w:rFonts w:ascii="Times New Roman" w:eastAsia="Calibri" w:hAnsi="Times New Roman" w:cs="Times New Roman"/>
          <w:smallCaps/>
          <w:sz w:val="24"/>
          <w:szCs w:val="24"/>
        </w:rPr>
        <w:br/>
      </w:r>
    </w:p>
    <w:p w:rsidR="00C208C5" w:rsidRDefault="00C208C5" w:rsidP="00C208C5">
      <w:pPr>
        <w:rPr>
          <w:rFonts w:ascii="Times New Roman" w:hAnsi="Times New Roman" w:cs="Times New Roman"/>
          <w:sz w:val="24"/>
          <w:szCs w:val="24"/>
        </w:rPr>
      </w:pPr>
      <w:r>
        <w:rPr>
          <w:rFonts w:ascii="Times New Roman" w:eastAsia="Calibri" w:hAnsi="Times New Roman" w:cs="Times New Roman"/>
          <w:b/>
          <w:smallCaps/>
          <w:color w:val="990000"/>
          <w:sz w:val="28"/>
          <w:szCs w:val="28"/>
        </w:rPr>
        <w:t>Spring 2018 PIE Teaching/training workshop/ta orientation</w:t>
      </w:r>
      <w:r>
        <w:rPr>
          <w:rFonts w:ascii="Times New Roman" w:eastAsia="Calibri" w:hAnsi="Times New Roman" w:cs="Times New Roman"/>
          <w:b/>
          <w:smallCaps/>
          <w:color w:val="990000"/>
          <w:sz w:val="28"/>
          <w:szCs w:val="28"/>
        </w:rPr>
        <w:br/>
      </w:r>
      <w:r>
        <w:rPr>
          <w:rFonts w:ascii="Times New Roman" w:eastAsia="Calibri" w:hAnsi="Times New Roman" w:cs="Times New Roman"/>
          <w:b/>
          <w:smallCaps/>
          <w:color w:val="990000"/>
          <w:sz w:val="28"/>
          <w:szCs w:val="28"/>
        </w:rPr>
        <w:br/>
      </w:r>
      <w:r>
        <w:rPr>
          <w:rFonts w:ascii="Times New Roman" w:hAnsi="Times New Roman" w:cs="Times New Roman"/>
          <w:sz w:val="24"/>
          <w:szCs w:val="24"/>
        </w:rPr>
        <w:t xml:space="preserve">This abridged Spring TA training workshop is primarily offered to meet the needs of graduate students and postdocs who will be newly serving as a TA or instructor in the Spring or Summer of 2018, and others who were unable to attend the annual Fall PIE conference because of extenuating circumstances that have been documented by the graduate student’s academic department. </w:t>
      </w:r>
    </w:p>
    <w:p w:rsidR="00C208C5" w:rsidRDefault="00C208C5" w:rsidP="00C208C5">
      <w:pPr>
        <w:rPr>
          <w:rFonts w:ascii="Times New Roman" w:hAnsi="Times New Roman" w:cs="Times New Roman"/>
          <w:sz w:val="24"/>
          <w:szCs w:val="24"/>
        </w:rPr>
      </w:pPr>
      <w:r>
        <w:rPr>
          <w:rFonts w:ascii="Times New Roman" w:hAnsi="Times New Roman" w:cs="Times New Roman"/>
          <w:sz w:val="24"/>
          <w:szCs w:val="24"/>
        </w:rPr>
        <w:t>This TA training is delivered partly face-to-face and partly online via Blackboard. The face-to-</w:t>
      </w:r>
      <w:r w:rsidRPr="00F46E17">
        <w:rPr>
          <w:rFonts w:ascii="Times New Roman" w:hAnsi="Times New Roman" w:cs="Times New Roman"/>
          <w:sz w:val="24"/>
          <w:szCs w:val="24"/>
        </w:rPr>
        <w:t xml:space="preserve"> </w:t>
      </w:r>
      <w:r>
        <w:rPr>
          <w:rFonts w:ascii="Times New Roman" w:hAnsi="Times New Roman" w:cs="Times New Roman"/>
          <w:sz w:val="24"/>
          <w:szCs w:val="24"/>
        </w:rPr>
        <w:t>face portion will be held Friday, January 12, 2018, 1:00pm – 4:30pm, in the Great Hall of the</w:t>
      </w:r>
    </w:p>
    <w:p w:rsidR="00C208C5" w:rsidRDefault="00C208C5" w:rsidP="00C208C5">
      <w:pPr>
        <w:rPr>
          <w:rFonts w:ascii="Times New Roman" w:hAnsi="Times New Roman" w:cs="Times New Roman"/>
          <w:sz w:val="24"/>
          <w:szCs w:val="24"/>
        </w:rPr>
      </w:pPr>
      <w:r>
        <w:rPr>
          <w:rFonts w:ascii="Times New Roman" w:hAnsi="Times New Roman" w:cs="Times New Roman"/>
          <w:sz w:val="24"/>
          <w:szCs w:val="24"/>
        </w:rPr>
        <w:t>Honors, Scholars &amp; Fellows House.</w:t>
      </w:r>
      <w:r>
        <w:rPr>
          <w:rFonts w:ascii="Times New Roman" w:hAnsi="Times New Roman" w:cs="Times New Roman"/>
          <w:sz w:val="24"/>
          <w:szCs w:val="24"/>
        </w:rPr>
        <w:br/>
      </w:r>
      <w:r>
        <w:rPr>
          <w:rFonts w:ascii="Times New Roman" w:hAnsi="Times New Roman" w:cs="Times New Roman"/>
          <w:sz w:val="24"/>
          <w:szCs w:val="24"/>
        </w:rPr>
        <w:br/>
        <w:t xml:space="preserve">For more information and to register for face-to-face training, click </w:t>
      </w:r>
      <w:hyperlink r:id="rId14" w:history="1">
        <w:r w:rsidRPr="00F46E17">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To be enrolled in the online training, please send an email to: </w:t>
      </w:r>
      <w:hyperlink r:id="rId15" w:history="1">
        <w:r w:rsidRPr="002355AE">
          <w:rPr>
            <w:rStyle w:val="Hyperlink"/>
            <w:rFonts w:ascii="Times New Roman" w:hAnsi="Times New Roman" w:cs="Times New Roman"/>
            <w:sz w:val="24"/>
            <w:szCs w:val="24"/>
          </w:rPr>
          <w:t>pie-info@fsu.edu</w:t>
        </w:r>
      </w:hyperlink>
      <w:r>
        <w:rPr>
          <w:rFonts w:ascii="Times New Roman" w:hAnsi="Times New Roman" w:cs="Times New Roman"/>
          <w:sz w:val="24"/>
          <w:szCs w:val="24"/>
        </w:rPr>
        <w:t>.</w:t>
      </w:r>
    </w:p>
    <w:p w:rsidR="00C208C5" w:rsidRDefault="00C208C5" w:rsidP="00C208C5">
      <w:pPr>
        <w:ind w:right="-360"/>
        <w:rPr>
          <w:rFonts w:ascii="Times New Roman" w:eastAsia="Calibri" w:hAnsi="Times New Roman" w:cs="Times New Roman"/>
          <w:b/>
          <w:smallCaps/>
          <w:color w:val="990000"/>
          <w:sz w:val="28"/>
          <w:szCs w:val="28"/>
        </w:rPr>
      </w:pPr>
    </w:p>
    <w:p w:rsidR="00C208C5" w:rsidRDefault="00C208C5" w:rsidP="00C208C5">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p>
    <w:p w:rsidR="00C208C5" w:rsidRDefault="00C208C5" w:rsidP="00C208C5">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t xml:space="preserve">Please mark your calendar for the fall 2017 through spring 2018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6"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6E06E2">
      <w:pPr>
        <w:spacing w:after="0"/>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lastRenderedPageBreak/>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Meghan Talkington,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6E06E2" w:rsidRDefault="00D51523" w:rsidP="006E06E2">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br/>
      </w:r>
    </w:p>
    <w:p w:rsidR="00D51523" w:rsidRDefault="00D51523"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Interdisciplinary training in Computational neuroscience</w:t>
      </w:r>
    </w:p>
    <w:p w:rsidR="00466568" w:rsidRDefault="00466568" w:rsidP="00466568">
      <w:pPr>
        <w:tabs>
          <w:tab w:val="left" w:pos="2130"/>
        </w:tabs>
        <w:rPr>
          <w:rFonts w:ascii="Times New Roman" w:eastAsia="Calibri" w:hAnsi="Times New Roman" w:cs="Times New Roman"/>
          <w:bCs/>
          <w:sz w:val="24"/>
          <w:szCs w:val="24"/>
        </w:rPr>
      </w:pPr>
      <w:r>
        <w:rPr>
          <w:rFonts w:ascii="Times New Roman" w:eastAsia="Calibri" w:hAnsi="Times New Roman" w:cs="Times New Roman"/>
          <w:bCs/>
          <w:sz w:val="24"/>
          <w:szCs w:val="24"/>
        </w:rPr>
        <w:t>This two-week Summer Course starts June 4, 2018 at 9am and ends at noon on June 15, 2018. The course is limited to 24 participants. The deadline to register: February 1, 2018.</w:t>
      </w:r>
      <w:r>
        <w:rPr>
          <w:rFonts w:ascii="Times New Roman" w:eastAsia="Calibri" w:hAnsi="Times New Roman" w:cs="Times New Roman"/>
          <w:bCs/>
          <w:sz w:val="24"/>
          <w:szCs w:val="24"/>
        </w:rPr>
        <w:br/>
      </w:r>
      <w:r>
        <w:rPr>
          <w:rFonts w:ascii="Times New Roman" w:eastAsia="Calibri" w:hAnsi="Times New Roman" w:cs="Times New Roman"/>
          <w:bCs/>
          <w:sz w:val="24"/>
          <w:szCs w:val="24"/>
        </w:rPr>
        <w:br/>
        <w:t>Eligibility is for pre- and postdocs from a variety of STEM fields. National Institutes of Health (NIH) is covering all expenses including travel, lodging and meals at residence halls.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apply, please click </w:t>
      </w:r>
      <w:hyperlink r:id="rId17" w:history="1">
        <w:r w:rsidRPr="0046656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B13171"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Funding Announcements</w:t>
      </w:r>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841964"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65F9FDD7" wp14:editId="428C05E2">
            <wp:simplePos x="0" y="0"/>
            <wp:positionH relativeFrom="page">
              <wp:posOffset>904875</wp:posOffset>
            </wp:positionH>
            <wp:positionV relativeFrom="page">
              <wp:posOffset>6477000</wp:posOffset>
            </wp:positionV>
            <wp:extent cx="4057044" cy="2129949"/>
            <wp:effectExtent l="0" t="0" r="635" b="3810"/>
            <wp:wrapSquare wrapText="bothSides"/>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841964" w:rsidRDefault="00E9067F" w:rsidP="00841964">
      <w:pPr>
        <w:rPr>
          <w:rFonts w:ascii="Times New Roman" w:hAnsi="Times New Roman" w:cs="Times New Roman"/>
          <w:sz w:val="24"/>
          <w:szCs w:val="24"/>
        </w:rPr>
      </w:pPr>
      <w:r w:rsidRPr="00E923D8">
        <w:rPr>
          <w:rFonts w:ascii="Times New Roman" w:hAnsi="Times New Roman" w:cs="Times New Roman"/>
          <w:b/>
          <w:bCs/>
          <w:sz w:val="24"/>
          <w:szCs w:val="24"/>
        </w:rPr>
        <w:t xml:space="preserve">The 2018 L'Oréal USA for Women in Science application period is </w:t>
      </w:r>
      <w:r>
        <w:rPr>
          <w:rFonts w:ascii="Times New Roman" w:hAnsi="Times New Roman" w:cs="Times New Roman"/>
          <w:b/>
          <w:bCs/>
          <w:sz w:val="24"/>
          <w:szCs w:val="24"/>
        </w:rPr>
        <w:t>now open,</w:t>
      </w:r>
      <w:r w:rsidRPr="00E923D8">
        <w:rPr>
          <w:rFonts w:ascii="Times New Roman" w:hAnsi="Times New Roman" w:cs="Times New Roman"/>
          <w:b/>
          <w:bCs/>
          <w:sz w:val="24"/>
          <w:szCs w:val="24"/>
        </w:rPr>
        <w:t xml:space="preserve">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sidR="006E06E2">
        <w:rPr>
          <w:rFonts w:ascii="Times New Roman" w:eastAsia="Calibri" w:hAnsi="Times New Roman" w:cs="Times New Roman"/>
          <w:bCs/>
          <w:sz w:val="24"/>
          <w:szCs w:val="24"/>
        </w:rPr>
        <w:lastRenderedPageBreak/>
        <w:t xml:space="preserve">For more information and to apply, please click </w:t>
      </w:r>
      <w:hyperlink r:id="rId20" w:history="1">
        <w:r w:rsidR="006E06E2" w:rsidRPr="00E923D8">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r w:rsidR="00FC609F">
        <w:rPr>
          <w:rFonts w:ascii="Times New Roman" w:eastAsia="Calibri" w:hAnsi="Times New Roman" w:cs="Times New Roman"/>
          <w:bCs/>
          <w:sz w:val="24"/>
          <w:szCs w:val="24"/>
        </w:rPr>
        <w:br/>
      </w:r>
      <w:r w:rsidR="00841964">
        <w:rPr>
          <w:rFonts w:ascii="Times New Roman" w:eastAsia="Calibri" w:hAnsi="Times New Roman" w:cs="Times New Roman"/>
          <w:bCs/>
          <w:sz w:val="24"/>
          <w:szCs w:val="24"/>
        </w:rPr>
        <w:br/>
      </w:r>
      <w:r w:rsidR="00841964">
        <w:rPr>
          <w:rFonts w:ascii="Times New Roman" w:eastAsia="Calibri" w:hAnsi="Times New Roman" w:cs="Times New Roman"/>
          <w:b/>
          <w:smallCaps/>
          <w:color w:val="990000"/>
          <w:sz w:val="28"/>
          <w:szCs w:val="28"/>
        </w:rPr>
        <w:t>Tufts university school of medicine presents teacrs</w:t>
      </w:r>
      <w:r w:rsidR="00841964">
        <w:rPr>
          <w:rFonts w:ascii="Times New Roman" w:eastAsia="Calibri" w:hAnsi="Times New Roman" w:cs="Times New Roman"/>
          <w:b/>
          <w:smallCaps/>
          <w:color w:val="990000"/>
          <w:sz w:val="28"/>
          <w:szCs w:val="28"/>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84196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1"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2"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6E06E2" w:rsidRDefault="00D51523"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3"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4" w:history="1">
        <w:r w:rsidRPr="000111B7">
          <w:rPr>
            <w:rStyle w:val="Hyperlink"/>
            <w:rFonts w:ascii="Times New Roman" w:eastAsia="Calibri" w:hAnsi="Times New Roman" w:cs="Times New Roman"/>
            <w:bCs/>
            <w:sz w:val="24"/>
            <w:szCs w:val="24"/>
          </w:rPr>
          <w:t>Michelle Janelsins</w:t>
        </w:r>
      </w:hyperlink>
      <w:r>
        <w:rPr>
          <w:rFonts w:ascii="Times New Roman" w:eastAsia="Calibri" w:hAnsi="Times New Roman" w:cs="Times New Roman"/>
          <w:b/>
          <w:bCs/>
          <w:sz w:val="24"/>
          <w:szCs w:val="24"/>
        </w:rPr>
        <w:t xml:space="preserve"> and Dr. </w:t>
      </w:r>
      <w:hyperlink r:id="rId25"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6E06E2">
      <w:pPr>
        <w:spacing w:after="0" w:line="240" w:lineRule="auto"/>
        <w:rPr>
          <w:rFonts w:ascii="Times New Roman" w:eastAsia="Calibri" w:hAnsi="Times New Roman" w:cs="Times New Roman"/>
          <w:bCs/>
          <w:sz w:val="24"/>
          <w:szCs w:val="24"/>
        </w:rPr>
      </w:pPr>
    </w:p>
    <w:p w:rsidR="006E06E2" w:rsidRDefault="00841964"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6E06E2" w:rsidRDefault="000F2B3A" w:rsidP="006E06E2">
      <w:pPr>
        <w:spacing w:after="0" w:line="240" w:lineRule="auto"/>
        <w:rPr>
          <w:rFonts w:ascii="Times New Roman" w:hAnsi="Times New Roman" w:cs="Times New Roman"/>
          <w:color w:val="00000A"/>
          <w:sz w:val="24"/>
          <w:szCs w:val="24"/>
        </w:rPr>
      </w:pPr>
      <w:hyperlink r:id="rId26" w:history="1">
        <w:r w:rsidR="006E06E2" w:rsidRPr="006666FD">
          <w:rPr>
            <w:rStyle w:val="Hyperlink"/>
            <w:rFonts w:ascii="Times New Roman" w:hAnsi="Times New Roman" w:cs="Times New Roman"/>
            <w:sz w:val="24"/>
            <w:szCs w:val="24"/>
          </w:rPr>
          <w:t>Postdoctoral Enrichment Program Grant</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112AB9" w:rsidRDefault="00112AB9" w:rsidP="006E06E2">
      <w:pPr>
        <w:spacing w:after="0" w:line="240" w:lineRule="auto"/>
        <w:rPr>
          <w:rFonts w:ascii="Times New Roman" w:hAnsi="Times New Roman" w:cs="Times New Roman"/>
          <w:color w:val="00000A"/>
          <w:sz w:val="24"/>
          <w:szCs w:val="24"/>
        </w:rPr>
      </w:pPr>
    </w:p>
    <w:p w:rsidR="006E06E2" w:rsidRDefault="000F2B3A" w:rsidP="006E06E2">
      <w:pPr>
        <w:spacing w:after="0" w:line="240" w:lineRule="auto"/>
        <w:rPr>
          <w:rFonts w:ascii="Times New Roman" w:hAnsi="Times New Roman" w:cs="Times New Roman"/>
          <w:sz w:val="24"/>
          <w:szCs w:val="24"/>
        </w:rPr>
      </w:pPr>
      <w:hyperlink r:id="rId27" w:history="1">
        <w:r w:rsidR="006E06E2" w:rsidRPr="00711294">
          <w:rPr>
            <w:rStyle w:val="Hyperlink"/>
            <w:rFonts w:ascii="Times New Roman" w:hAnsi="Times New Roman" w:cs="Times New Roman"/>
            <w:sz w:val="24"/>
            <w:szCs w:val="24"/>
          </w:rPr>
          <w:t>Burroughs Wellcome Fund Postdoctoral Enrichment Program</w:t>
        </w:r>
      </w:hyperlink>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Deadline: January 16, 2018</w:t>
      </w:r>
    </w:p>
    <w:p w:rsidR="00422FBF" w:rsidRDefault="00422FBF" w:rsidP="006E06E2">
      <w:pPr>
        <w:spacing w:after="0" w:line="240" w:lineRule="auto"/>
        <w:rPr>
          <w:rFonts w:ascii="Times New Roman" w:hAnsi="Times New Roman" w:cs="Times New Roman"/>
          <w:sz w:val="24"/>
          <w:szCs w:val="24"/>
        </w:rPr>
      </w:pPr>
    </w:p>
    <w:p w:rsidR="00422FBF" w:rsidRDefault="000F2B3A" w:rsidP="006E06E2">
      <w:pPr>
        <w:spacing w:after="0" w:line="240" w:lineRule="auto"/>
        <w:rPr>
          <w:rFonts w:ascii="Times New Roman" w:hAnsi="Times New Roman" w:cs="Times New Roman"/>
          <w:sz w:val="24"/>
          <w:szCs w:val="24"/>
        </w:rPr>
      </w:pPr>
      <w:hyperlink r:id="rId28" w:anchor=".WjAs0N-nG70" w:history="1">
        <w:r w:rsidR="00422FBF" w:rsidRPr="00422FBF">
          <w:rPr>
            <w:rStyle w:val="Hyperlink"/>
            <w:rFonts w:ascii="Times New Roman" w:hAnsi="Times New Roman" w:cs="Times New Roman"/>
            <w:sz w:val="24"/>
            <w:szCs w:val="24"/>
          </w:rPr>
          <w:t>AACR Gastric Cancer Research Fellowships</w:t>
        </w:r>
      </w:hyperlink>
    </w:p>
    <w:p w:rsidR="00422FBF" w:rsidRDefault="00422FBF"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Application deadline: 1/25/2018 1:00 PM</w:t>
      </w:r>
    </w:p>
    <w:p w:rsidR="006E06E2" w:rsidRPr="00715C4F" w:rsidRDefault="006E06E2" w:rsidP="006E06E2">
      <w:pPr>
        <w:spacing w:after="0" w:line="240" w:lineRule="auto"/>
        <w:rPr>
          <w:rFonts w:ascii="Times New Roman" w:hAnsi="Times New Roman" w:cs="Times New Roman"/>
          <w:sz w:val="24"/>
          <w:szCs w:val="24"/>
        </w:rPr>
      </w:pPr>
    </w:p>
    <w:p w:rsidR="006E06E2" w:rsidRDefault="000F2B3A" w:rsidP="006E06E2">
      <w:pPr>
        <w:spacing w:after="0" w:line="240" w:lineRule="auto"/>
        <w:rPr>
          <w:rFonts w:ascii="Times New Roman" w:hAnsi="Times New Roman" w:cs="Times New Roman"/>
          <w:color w:val="00000A"/>
          <w:sz w:val="24"/>
          <w:szCs w:val="24"/>
        </w:rPr>
      </w:pPr>
      <w:hyperlink r:id="rId29"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Full proposals due: Jan. 31, 2018</w:t>
      </w:r>
    </w:p>
    <w:p w:rsidR="00931211" w:rsidRDefault="00931211" w:rsidP="006E06E2">
      <w:pPr>
        <w:spacing w:after="0" w:line="240" w:lineRule="auto"/>
        <w:rPr>
          <w:rFonts w:ascii="Times New Roman" w:hAnsi="Times New Roman" w:cs="Times New Roman"/>
          <w:color w:val="00000A"/>
          <w:sz w:val="24"/>
          <w:szCs w:val="24"/>
        </w:rPr>
      </w:pPr>
    </w:p>
    <w:p w:rsidR="00931211" w:rsidRDefault="000F2B3A" w:rsidP="006E06E2">
      <w:pPr>
        <w:spacing w:after="0" w:line="240" w:lineRule="auto"/>
        <w:rPr>
          <w:rFonts w:ascii="Times New Roman" w:hAnsi="Times New Roman" w:cs="Times New Roman"/>
          <w:color w:val="00000A"/>
          <w:sz w:val="24"/>
          <w:szCs w:val="24"/>
        </w:rPr>
      </w:pPr>
      <w:hyperlink r:id="rId30" w:history="1">
        <w:r w:rsidR="00931211" w:rsidRPr="00931211">
          <w:rPr>
            <w:rStyle w:val="Hyperlink"/>
            <w:rFonts w:ascii="Times New Roman" w:hAnsi="Times New Roman" w:cs="Times New Roman"/>
            <w:sz w:val="24"/>
            <w:szCs w:val="24"/>
          </w:rPr>
          <w:t>Charles A. King Trust Postdoctoral Research Fellowship Program</w:t>
        </w:r>
      </w:hyperlink>
    </w:p>
    <w:p w:rsidR="00931211"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February 9, 2018, 3:00 PM, EST</w:t>
      </w:r>
      <w:r w:rsidR="00F56D57">
        <w:rPr>
          <w:rFonts w:ascii="Times New Roman" w:hAnsi="Times New Roman" w:cs="Times New Roman"/>
          <w:color w:val="00000A"/>
          <w:sz w:val="24"/>
          <w:szCs w:val="24"/>
        </w:rPr>
        <w:br/>
      </w:r>
    </w:p>
    <w:p w:rsidR="006E06E2" w:rsidRDefault="000F2B3A" w:rsidP="006E06E2">
      <w:pPr>
        <w:spacing w:after="0" w:line="240" w:lineRule="auto"/>
        <w:rPr>
          <w:rStyle w:val="Hyperlink"/>
          <w:rFonts w:ascii="Times New Roman" w:hAnsi="Times New Roman" w:cs="Times New Roman"/>
          <w:sz w:val="24"/>
          <w:szCs w:val="24"/>
        </w:rPr>
      </w:pPr>
      <w:hyperlink r:id="rId31"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0F2B3A" w:rsidP="006E06E2">
      <w:pPr>
        <w:spacing w:after="0" w:line="240" w:lineRule="auto"/>
        <w:rPr>
          <w:rStyle w:val="Hyperlink"/>
          <w:rFonts w:ascii="Times New Roman" w:hAnsi="Times New Roman" w:cs="Times New Roman"/>
          <w:sz w:val="24"/>
          <w:szCs w:val="24"/>
        </w:rPr>
      </w:pPr>
      <w:hyperlink r:id="rId32" w:history="1">
        <w:r w:rsidR="006E06E2" w:rsidRPr="002A2DFE">
          <w:rPr>
            <w:rStyle w:val="Hyperlink"/>
            <w:rFonts w:ascii="Times New Roman" w:hAnsi="Times New Roman" w:cs="Times New Roman"/>
            <w:sz w:val="24"/>
            <w:szCs w:val="24"/>
          </w:rPr>
          <w:t>EPA Research Grants</w:t>
        </w:r>
      </w:hyperlink>
    </w:p>
    <w:p w:rsidR="006E06E2" w:rsidRDefault="006E06E2" w:rsidP="006E06E2">
      <w:pPr>
        <w:spacing w:after="0" w:line="240" w:lineRule="auto"/>
        <w:rPr>
          <w:rFonts w:ascii="Times New Roman" w:hAnsi="Times New Roman" w:cs="Times New Roman"/>
          <w:sz w:val="24"/>
          <w:szCs w:val="24"/>
        </w:rPr>
      </w:pPr>
    </w:p>
    <w:p w:rsidR="006E06E2" w:rsidRDefault="006E06E2" w:rsidP="006E06E2">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6E06E2" w:rsidRPr="004563FD" w:rsidRDefault="00841964" w:rsidP="006E06E2">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Pr>
          <w:rFonts w:ascii="Times New Roman" w:hAnsi="Times New Roman" w:cs="Times New Roman"/>
          <w:b/>
          <w:smallCaps/>
          <w:color w:val="920000"/>
          <w:sz w:val="28"/>
          <w:szCs w:val="28"/>
          <w:u w:val="single"/>
        </w:rPr>
        <w:br/>
      </w:r>
      <w:r w:rsidR="006E06E2"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4" w:history="1">
        <w:r w:rsidR="006E06E2" w:rsidRPr="003E7D89">
          <w:rPr>
            <w:rStyle w:val="Hyperlink"/>
            <w:rFonts w:ascii="Times New Roman" w:eastAsia="Times New Roman" w:hAnsi="Times New Roman" w:cs="Times New Roman"/>
            <w:sz w:val="24"/>
            <w:szCs w:val="24"/>
          </w:rPr>
          <w:t xml:space="preserve">Assistant Professor – </w:t>
        </w:r>
        <w:r w:rsidR="003E7D89" w:rsidRPr="003E7D89">
          <w:rPr>
            <w:rStyle w:val="Hyperlink"/>
            <w:rFonts w:ascii="Times New Roman" w:eastAsia="Times New Roman" w:hAnsi="Times New Roman" w:cs="Times New Roman"/>
            <w:sz w:val="24"/>
            <w:szCs w:val="24"/>
          </w:rPr>
          <w:t>Biomedical Engineering</w:t>
        </w:r>
      </w:hyperlink>
      <w:r w:rsidR="006E06E2" w:rsidRPr="003E7D89">
        <w:rPr>
          <w:rFonts w:ascii="Times New Roman" w:eastAsia="Times New Roman" w:hAnsi="Times New Roman" w:cs="Times New Roman"/>
          <w:sz w:val="24"/>
          <w:szCs w:val="24"/>
        </w:rPr>
        <w:tab/>
      </w:r>
    </w:p>
    <w:p w:rsidR="006E06E2" w:rsidRDefault="003E7D8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Virginia Commonwealth University, Richmond, VA</w:t>
      </w:r>
    </w:p>
    <w:p w:rsidR="006E06E2" w:rsidRDefault="006E06E2" w:rsidP="006E06E2">
      <w:pPr>
        <w:spacing w:after="0" w:line="240" w:lineRule="auto"/>
        <w:rPr>
          <w:rFonts w:ascii="Times New Roman" w:hAnsi="Times New Roman" w:cs="Times New Roman"/>
          <w:sz w:val="24"/>
          <w:szCs w:val="24"/>
        </w:rPr>
      </w:pPr>
    </w:p>
    <w:p w:rsidR="006E06E2" w:rsidRPr="00770011" w:rsidRDefault="000F2B3A" w:rsidP="006E06E2">
      <w:pPr>
        <w:keepNext/>
        <w:keepLines/>
        <w:spacing w:after="0"/>
        <w:rPr>
          <w:rFonts w:ascii="Times New Roman" w:eastAsia="Times New Roman" w:hAnsi="Times New Roman" w:cs="Times New Roman"/>
          <w:sz w:val="24"/>
          <w:szCs w:val="24"/>
        </w:rPr>
      </w:pPr>
      <w:hyperlink r:id="rId35" w:history="1">
        <w:r w:rsidR="002A2A37" w:rsidRPr="002A2A37">
          <w:rPr>
            <w:rStyle w:val="Hyperlink"/>
            <w:rFonts w:ascii="Times New Roman" w:eastAsia="Times New Roman" w:hAnsi="Times New Roman" w:cs="Times New Roman"/>
            <w:sz w:val="24"/>
            <w:szCs w:val="24"/>
          </w:rPr>
          <w:t>Principal Scientist – R&amp;D</w:t>
        </w:r>
      </w:hyperlink>
    </w:p>
    <w:p w:rsidR="006E06E2" w:rsidRDefault="002A2A37"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Perkin Elmer, Shelton, CT</w:t>
      </w:r>
    </w:p>
    <w:p w:rsidR="006E06E2" w:rsidRDefault="006E06E2" w:rsidP="006E06E2">
      <w:pPr>
        <w:spacing w:after="0"/>
        <w:rPr>
          <w:rFonts w:ascii="Times New Roman" w:eastAsia="Times New Roman" w:hAnsi="Times New Roman" w:cs="Times New Roman"/>
          <w:sz w:val="24"/>
          <w:szCs w:val="24"/>
        </w:rPr>
      </w:pPr>
    </w:p>
    <w:p w:rsidR="006E06E2" w:rsidRDefault="000F2B3A" w:rsidP="004A3193">
      <w:pPr>
        <w:spacing w:after="0"/>
        <w:rPr>
          <w:rFonts w:ascii="Times New Roman" w:hAnsi="Times New Roman" w:cs="Times New Roman"/>
          <w:sz w:val="24"/>
          <w:szCs w:val="24"/>
        </w:rPr>
      </w:pPr>
      <w:hyperlink r:id="rId36" w:history="1">
        <w:r w:rsidR="006E06E2" w:rsidRPr="00F03471">
          <w:rPr>
            <w:rStyle w:val="Hyperlink"/>
            <w:rFonts w:ascii="Times New Roman" w:eastAsia="Times New Roman" w:hAnsi="Times New Roman" w:cs="Times New Roman"/>
            <w:sz w:val="24"/>
            <w:szCs w:val="24"/>
          </w:rPr>
          <w:t xml:space="preserve">Assistant Professor – </w:t>
        </w:r>
        <w:r w:rsidR="00F03471" w:rsidRPr="00F03471">
          <w:rPr>
            <w:rStyle w:val="Hyperlink"/>
            <w:rFonts w:ascii="Times New Roman" w:eastAsia="Times New Roman" w:hAnsi="Times New Roman" w:cs="Times New Roman"/>
            <w:sz w:val="24"/>
            <w:szCs w:val="24"/>
          </w:rPr>
          <w:t>Computer Science &amp; Computer Engineering</w:t>
        </w:r>
      </w:hyperlink>
      <w:r w:rsidR="00F03471">
        <w:rPr>
          <w:rFonts w:ascii="Times New Roman" w:eastAsia="Times New Roman" w:hAnsi="Times New Roman" w:cs="Times New Roman"/>
          <w:sz w:val="24"/>
          <w:szCs w:val="24"/>
        </w:rPr>
        <w:br/>
        <w:t>University of Arkansas, Fayetteville, AR</w:t>
      </w:r>
    </w:p>
    <w:p w:rsidR="006E06E2" w:rsidRDefault="006E06E2" w:rsidP="006E06E2">
      <w:pPr>
        <w:pStyle w:val="NoSpacing"/>
        <w:keepNext/>
        <w:keepLines/>
        <w:rPr>
          <w:rFonts w:ascii="Times New Roman" w:hAnsi="Times New Roman" w:cs="Times New Roman"/>
          <w:sz w:val="24"/>
          <w:szCs w:val="24"/>
        </w:rPr>
      </w:pPr>
    </w:p>
    <w:p w:rsidR="006E06E2" w:rsidRPr="00742FFB" w:rsidRDefault="000F2B3A" w:rsidP="006E06E2">
      <w:pPr>
        <w:spacing w:after="0"/>
        <w:rPr>
          <w:rFonts w:ascii="Times New Roman" w:eastAsia="Times New Roman" w:hAnsi="Times New Roman" w:cs="Times New Roman"/>
          <w:sz w:val="24"/>
          <w:szCs w:val="24"/>
        </w:rPr>
      </w:pPr>
      <w:hyperlink r:id="rId37" w:history="1">
        <w:r w:rsidR="00AF5B12" w:rsidRPr="00AF5B12">
          <w:rPr>
            <w:rStyle w:val="Hyperlink"/>
            <w:rFonts w:ascii="Times New Roman" w:eastAsia="Times New Roman" w:hAnsi="Times New Roman" w:cs="Times New Roman"/>
            <w:sz w:val="24"/>
            <w:szCs w:val="24"/>
          </w:rPr>
          <w:t>Product Development Engineer – R&amp;D</w:t>
        </w:r>
      </w:hyperlink>
    </w:p>
    <w:p w:rsidR="006E06E2" w:rsidRDefault="00AF5B12"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Owens Corning, Granville, OH</w:t>
      </w:r>
    </w:p>
    <w:p w:rsidR="006E06E2" w:rsidRDefault="006E06E2" w:rsidP="006E06E2">
      <w:pPr>
        <w:spacing w:after="0"/>
        <w:rPr>
          <w:rFonts w:ascii="Times New Roman" w:eastAsia="Times New Roman" w:hAnsi="Times New Roman" w:cs="Times New Roman"/>
          <w:sz w:val="24"/>
          <w:szCs w:val="24"/>
        </w:rPr>
      </w:pPr>
    </w:p>
    <w:p w:rsidR="006E06E2" w:rsidRPr="00F63F2B" w:rsidRDefault="000F2B3A" w:rsidP="006E06E2">
      <w:pPr>
        <w:spacing w:after="0"/>
        <w:rPr>
          <w:rFonts w:ascii="Times New Roman" w:eastAsia="Times New Roman" w:hAnsi="Times New Roman" w:cs="Times New Roman"/>
          <w:sz w:val="24"/>
          <w:szCs w:val="24"/>
        </w:rPr>
      </w:pPr>
      <w:hyperlink r:id="rId38" w:history="1">
        <w:r w:rsidR="006E06E2" w:rsidRPr="00E4071F">
          <w:rPr>
            <w:rStyle w:val="Hyperlink"/>
            <w:rFonts w:ascii="Times New Roman" w:eastAsia="Times New Roman" w:hAnsi="Times New Roman" w:cs="Times New Roman"/>
            <w:sz w:val="24"/>
            <w:szCs w:val="24"/>
          </w:rPr>
          <w:t xml:space="preserve">Assistant Professor – </w:t>
        </w:r>
        <w:r w:rsidR="00E4071F" w:rsidRPr="00E4071F">
          <w:rPr>
            <w:rStyle w:val="Hyperlink"/>
            <w:rFonts w:ascii="Times New Roman" w:eastAsia="Times New Roman" w:hAnsi="Times New Roman" w:cs="Times New Roman"/>
            <w:sz w:val="24"/>
            <w:szCs w:val="24"/>
          </w:rPr>
          <w:t>Department of Biology</w:t>
        </w:r>
      </w:hyperlink>
      <w:r w:rsidR="00F63F2B">
        <w:rPr>
          <w:rStyle w:val="Hyperlink"/>
          <w:rFonts w:ascii="Times New Roman" w:eastAsia="Times New Roman" w:hAnsi="Times New Roman" w:cs="Times New Roman"/>
          <w:sz w:val="24"/>
          <w:szCs w:val="24"/>
        </w:rPr>
        <w:t xml:space="preserve"> </w:t>
      </w:r>
    </w:p>
    <w:p w:rsidR="006E06E2" w:rsidRDefault="00E4071F"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University, Fayette, PA</w:t>
      </w:r>
    </w:p>
    <w:p w:rsidR="006E06E2" w:rsidRDefault="006E06E2" w:rsidP="006E06E2">
      <w:pPr>
        <w:spacing w:after="0"/>
        <w:rPr>
          <w:rFonts w:ascii="Times New Roman" w:eastAsia="Times New Roman" w:hAnsi="Times New Roman" w:cs="Times New Roman"/>
          <w:sz w:val="24"/>
          <w:szCs w:val="24"/>
        </w:rPr>
      </w:pPr>
    </w:p>
    <w:p w:rsidR="006E06E2" w:rsidRDefault="000F2B3A" w:rsidP="006E06E2">
      <w:pPr>
        <w:pStyle w:val="NoSpacing"/>
        <w:rPr>
          <w:rFonts w:ascii="Times New Roman" w:hAnsi="Times New Roman" w:cs="Times New Roman"/>
          <w:sz w:val="24"/>
          <w:szCs w:val="24"/>
        </w:rPr>
      </w:pPr>
      <w:hyperlink r:id="rId39" w:history="1">
        <w:r w:rsidR="00F63F2B" w:rsidRPr="00F63F2B">
          <w:rPr>
            <w:rStyle w:val="Hyperlink"/>
            <w:rFonts w:ascii="Times New Roman" w:hAnsi="Times New Roman" w:cs="Times New Roman"/>
            <w:sz w:val="24"/>
            <w:szCs w:val="24"/>
          </w:rPr>
          <w:t>Photonics Researcher – Engineering Support</w:t>
        </w:r>
      </w:hyperlink>
      <w:r w:rsidR="00F63F2B">
        <w:rPr>
          <w:rFonts w:ascii="Times New Roman" w:hAnsi="Times New Roman" w:cs="Times New Roman"/>
          <w:sz w:val="24"/>
          <w:szCs w:val="24"/>
        </w:rPr>
        <w:t xml:space="preserve"> </w:t>
      </w:r>
      <w:r w:rsidR="00F63F2B">
        <w:rPr>
          <w:rStyle w:val="Hyperlink"/>
          <w:rFonts w:ascii="Times New Roman" w:eastAsia="Times New Roman" w:hAnsi="Times New Roman" w:cs="Times New Roman"/>
          <w:color w:val="auto"/>
          <w:sz w:val="24"/>
          <w:szCs w:val="24"/>
          <w:u w:val="none"/>
        </w:rPr>
        <w:t>(Job ID: JR0048411)</w:t>
      </w:r>
    </w:p>
    <w:p w:rsidR="006E06E2" w:rsidRDefault="00F63F2B"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Intel, Santa Clara, CA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0F2B3A" w:rsidP="006E06E2">
      <w:pPr>
        <w:pStyle w:val="NoSpacing"/>
        <w:rPr>
          <w:rFonts w:ascii="Times New Roman" w:hAnsi="Times New Roman" w:cs="Times New Roman"/>
          <w:sz w:val="24"/>
          <w:szCs w:val="24"/>
          <w:bdr w:val="none" w:sz="0" w:space="0" w:color="auto" w:frame="1"/>
        </w:rPr>
      </w:pPr>
      <w:hyperlink r:id="rId40"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0F2B3A" w:rsidP="006E06E2">
      <w:pPr>
        <w:pStyle w:val="NoSpacing"/>
        <w:rPr>
          <w:rFonts w:ascii="Times New Roman" w:hAnsi="Times New Roman" w:cs="Times New Roman"/>
          <w:sz w:val="24"/>
          <w:szCs w:val="24"/>
          <w:bdr w:val="none" w:sz="0" w:space="0" w:color="auto" w:frame="1"/>
        </w:rPr>
      </w:pPr>
      <w:hyperlink r:id="rId41"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0F2B3A" w:rsidP="006E06E2">
      <w:pPr>
        <w:pStyle w:val="NoSpacing"/>
        <w:rPr>
          <w:rFonts w:ascii="Times New Roman" w:hAnsi="Times New Roman" w:cs="Times New Roman"/>
          <w:sz w:val="24"/>
          <w:szCs w:val="24"/>
          <w:bdr w:val="none" w:sz="0" w:space="0" w:color="auto" w:frame="1"/>
        </w:rPr>
      </w:pPr>
      <w:hyperlink r:id="rId4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5" w:history="1">
        <w:r w:rsidRPr="00AB115E">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6"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E10B73" w:rsidP="006E06E2">
      <w:pPr>
        <w:pStyle w:val="HTMLPreformatted"/>
        <w:rPr>
          <w:rFonts w:ascii="Times New Roman" w:hAnsi="Times New Roman" w:cs="Times New Roman"/>
          <w:sz w:val="24"/>
          <w:szCs w:val="24"/>
        </w:rPr>
      </w:pPr>
      <w:r>
        <w:rPr>
          <w:rFonts w:ascii="Times New Roman" w:hAnsi="Times New Roman" w:cs="Times New Roman"/>
          <w:sz w:val="24"/>
          <w:szCs w:val="24"/>
        </w:rPr>
        <w:br/>
      </w:r>
      <w:r w:rsidR="006E06E2"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47" w:history="1">
        <w:r w:rsidR="006E06E2" w:rsidRPr="00A91253">
          <w:rPr>
            <w:rStyle w:val="Hyperlink"/>
            <w:rFonts w:ascii="Times New Roman" w:hAnsi="Times New Roman" w:cs="Times New Roman"/>
            <w:sz w:val="24"/>
            <w:szCs w:val="24"/>
          </w:rPr>
          <w:t>http://www.bio.fsu.edu/faculty-mast.php</w:t>
        </w:r>
      </w:hyperlink>
      <w:r w:rsidR="006E06E2"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48"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49"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0"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will be considered beginning on Nov 15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1"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6E06E2" w:rsidRDefault="00A77B3C" w:rsidP="006E06E2">
      <w:pPr>
        <w:pStyle w:val="NoSpacing"/>
        <w:rPr>
          <w:rFonts w:ascii="Times New Roman" w:hAnsi="Times New Roman" w:cs="Times New Roman"/>
          <w:sz w:val="24"/>
          <w:szCs w:val="24"/>
          <w:bdr w:val="none" w:sz="0" w:space="0" w:color="auto" w:frame="1"/>
        </w:rPr>
      </w:pPr>
      <w:r>
        <w:rPr>
          <w:rFonts w:ascii="Times New Roman" w:hAnsi="Times New Roman" w:cs="Times New Roman"/>
          <w:b/>
          <w:sz w:val="24"/>
          <w:szCs w:val="24"/>
          <w:bdr w:val="none" w:sz="0" w:space="0" w:color="auto" w:frame="1"/>
        </w:rPr>
        <w:br/>
      </w:r>
      <w:r w:rsidR="006E06E2" w:rsidRPr="00A51901">
        <w:rPr>
          <w:rFonts w:ascii="Times New Roman" w:hAnsi="Times New Roman" w:cs="Times New Roman"/>
          <w:b/>
          <w:sz w:val="24"/>
          <w:szCs w:val="24"/>
          <w:bdr w:val="none" w:sz="0" w:space="0" w:color="auto" w:frame="1"/>
        </w:rPr>
        <w:t>Singapore:</w:t>
      </w:r>
      <w:r w:rsidR="006E06E2">
        <w:rPr>
          <w:rFonts w:ascii="Times New Roman" w:hAnsi="Times New Roman" w:cs="Times New Roman"/>
          <w:b/>
          <w:sz w:val="24"/>
          <w:szCs w:val="24"/>
          <w:bdr w:val="none" w:sz="0" w:space="0" w:color="auto" w:frame="1"/>
        </w:rPr>
        <w:t xml:space="preserve"> </w:t>
      </w:r>
      <w:hyperlink r:id="rId61" w:history="1">
        <w:r w:rsidR="006E06E2"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6" w:history="1">
        <w:r w:rsidRPr="00DB597F">
          <w:rPr>
            <w:rStyle w:val="Hyperlink"/>
            <w:rFonts w:ascii="Times New Roman" w:hAnsi="Times New Roman" w:cs="Times New Roman"/>
            <w:sz w:val="24"/>
            <w:szCs w:val="24"/>
          </w:rPr>
          <w:t>Florida State University Bio Careers</w:t>
        </w:r>
      </w:hyperlink>
    </w:p>
    <w:p w:rsidR="006E06E2" w:rsidRPr="00DB597F" w:rsidRDefault="000F2B3A" w:rsidP="006E06E2">
      <w:pPr>
        <w:spacing w:after="0" w:line="240" w:lineRule="auto"/>
        <w:rPr>
          <w:rFonts w:ascii="Times New Roman" w:hAnsi="Times New Roman" w:cs="Times New Roman"/>
          <w:sz w:val="24"/>
          <w:szCs w:val="24"/>
        </w:rPr>
      </w:pPr>
      <w:hyperlink r:id="rId6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8"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0F2B3A" w:rsidP="006E06E2">
      <w:pPr>
        <w:spacing w:after="0"/>
        <w:rPr>
          <w:rStyle w:val="Hyperlink"/>
          <w:rFonts w:ascii="Times New Roman" w:hAnsi="Times New Roman" w:cs="Times New Roman"/>
          <w:bCs/>
          <w:color w:val="auto"/>
          <w:sz w:val="24"/>
          <w:szCs w:val="24"/>
          <w:u w:val="none"/>
        </w:rPr>
      </w:pPr>
      <w:hyperlink r:id="rId69"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0F2B3A" w:rsidP="006E06E2">
      <w:pPr>
        <w:pStyle w:val="NoSpacing"/>
        <w:rPr>
          <w:rFonts w:ascii="Times New Roman" w:eastAsia="Times New Roman" w:hAnsi="Times New Roman" w:cs="Times New Roman"/>
          <w:sz w:val="24"/>
          <w:szCs w:val="24"/>
        </w:rPr>
      </w:pPr>
      <w:hyperlink r:id="rId70" w:history="1">
        <w:r w:rsidR="005F66F3" w:rsidRPr="005F66F3">
          <w:rPr>
            <w:rStyle w:val="Hyperlink"/>
            <w:rFonts w:ascii="Times New Roman" w:eastAsia="Times New Roman" w:hAnsi="Times New Roman" w:cs="Times New Roman"/>
            <w:sz w:val="24"/>
            <w:szCs w:val="24"/>
          </w:rPr>
          <w:t>Don’t Avoid Risk – Manage It</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2C1761">
        <w:rPr>
          <w:rFonts w:ascii="Times New Roman" w:eastAsia="Times New Roman" w:hAnsi="Times New Roman" w:cs="Times New Roman"/>
          <w:sz w:val="24"/>
          <w:szCs w:val="24"/>
        </w:rPr>
        <w:t xml:space="preserve">points out, that </w:t>
      </w:r>
      <w:r w:rsidR="00CC4D42">
        <w:rPr>
          <w:rFonts w:ascii="Times New Roman" w:eastAsia="Times New Roman" w:hAnsi="Times New Roman" w:cs="Times New Roman"/>
          <w:sz w:val="24"/>
          <w:szCs w:val="24"/>
        </w:rPr>
        <w:t>formal risk-management methods might be overkill, but you can learn how to informally evaluate the potential hazards facing your projects.</w:t>
      </w:r>
    </w:p>
    <w:p w:rsidR="006E06E2" w:rsidRDefault="006E06E2" w:rsidP="006E06E2">
      <w:pPr>
        <w:pStyle w:val="NoSpacing"/>
      </w:pPr>
    </w:p>
    <w:p w:rsidR="006E06E2" w:rsidRDefault="000F2B3A" w:rsidP="006E06E2">
      <w:pPr>
        <w:pStyle w:val="NoSpacing"/>
        <w:rPr>
          <w:rFonts w:ascii="Times New Roman" w:hAnsi="Times New Roman" w:cs="Times New Roman"/>
          <w:sz w:val="24"/>
          <w:szCs w:val="24"/>
        </w:rPr>
      </w:pPr>
      <w:hyperlink r:id="rId71" w:history="1">
        <w:r w:rsidR="00740B7B" w:rsidRPr="00740B7B">
          <w:rPr>
            <w:rStyle w:val="Hyperlink"/>
            <w:rFonts w:ascii="Times New Roman" w:hAnsi="Times New Roman" w:cs="Times New Roman"/>
            <w:sz w:val="24"/>
            <w:szCs w:val="24"/>
          </w:rPr>
          <w:t>How a sneaker geek landed his dream job, one step at a time.</w:t>
        </w:r>
      </w:hyperlink>
    </w:p>
    <w:p w:rsidR="006E06E2" w:rsidRDefault="00740B7B"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r w:rsidR="006E06E2">
        <w:rPr>
          <w:rFonts w:ascii="Times New Roman" w:hAnsi="Times New Roman" w:cs="Times New Roman"/>
          <w:sz w:val="24"/>
          <w:szCs w:val="24"/>
        </w:rPr>
        <w:t xml:space="preserve">article, </w:t>
      </w:r>
      <w:r>
        <w:rPr>
          <w:rFonts w:ascii="Times New Roman" w:hAnsi="Times New Roman" w:cs="Times New Roman"/>
          <w:sz w:val="24"/>
          <w:szCs w:val="24"/>
        </w:rPr>
        <w:t>a PhD student offers his particular advice about landing your dream job</w:t>
      </w:r>
      <w:r w:rsidR="004E777E">
        <w:rPr>
          <w:rFonts w:ascii="Times New Roman" w:hAnsi="Times New Roman" w:cs="Times New Roman"/>
          <w:sz w:val="24"/>
          <w:szCs w:val="24"/>
        </w:rPr>
        <w:t>.</w:t>
      </w:r>
    </w:p>
    <w:p w:rsidR="006E06E2" w:rsidRDefault="006E06E2" w:rsidP="006E06E2">
      <w:pPr>
        <w:pStyle w:val="NoSpacing"/>
        <w:rPr>
          <w:rFonts w:ascii="Times New Roman" w:hAnsi="Times New Roman" w:cs="Times New Roman"/>
          <w:sz w:val="24"/>
          <w:szCs w:val="24"/>
        </w:rPr>
      </w:pP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2" w:history="1">
        <w:r w:rsidRPr="004E4389">
          <w:rPr>
            <w:rStyle w:val="Hyperlink"/>
            <w:rFonts w:ascii="Times New Roman" w:eastAsia="Times New Roman" w:hAnsi="Times New Roman" w:cs="Times New Roman"/>
            <w:sz w:val="24"/>
            <w:szCs w:val="24"/>
          </w:rPr>
          <w:t>http://www.nationalpostdoc.org/?page=Proactive</w:t>
        </w:r>
      </w:hyperlink>
    </w:p>
    <w:p w:rsidR="006E06E2" w:rsidRDefault="006E06E2" w:rsidP="006E06E2">
      <w:pPr>
        <w:spacing w:after="0"/>
        <w:rPr>
          <w:rStyle w:val="Hyperlink"/>
          <w:rFonts w:ascii="Times New Roman" w:eastAsia="Times New Roman" w:hAnsi="Times New Roman" w:cs="Times New Roman"/>
          <w:sz w:val="24"/>
          <w:szCs w:val="24"/>
        </w:rPr>
      </w:pPr>
    </w:p>
    <w:p w:rsidR="00D1262F" w:rsidRDefault="00BA69E7" w:rsidP="006E06E2">
      <w:pPr>
        <w:spacing w:after="0"/>
        <w:rPr>
          <w:rStyle w:val="Hyperlink"/>
          <w:rFonts w:ascii="Times New Roman" w:eastAsia="Times New Roman" w:hAnsi="Times New Roman" w:cs="Times New Roman"/>
          <w:color w:val="auto"/>
          <w:sz w:val="24"/>
          <w:szCs w:val="24"/>
          <w:u w:val="none"/>
        </w:rPr>
      </w:pPr>
      <w:r w:rsidRPr="00BA69E7">
        <w:rPr>
          <w:rStyle w:val="Hyperlink"/>
          <w:rFonts w:ascii="Times New Roman" w:eastAsia="Times New Roman" w:hAnsi="Times New Roman" w:cs="Times New Roman"/>
          <w:b/>
          <w:color w:val="auto"/>
          <w:sz w:val="24"/>
          <w:szCs w:val="24"/>
          <w:u w:val="none"/>
        </w:rPr>
        <w:t>Monitoring immune responses in cancer therapies: Avoiding the cytokine storm and other negative outcomes</w:t>
      </w:r>
      <w:r>
        <w:rPr>
          <w:rStyle w:val="Hyperlink"/>
          <w:rFonts w:ascii="Times New Roman" w:eastAsia="Times New Roman" w:hAnsi="Times New Roman" w:cs="Times New Roman"/>
          <w:color w:val="auto"/>
          <w:sz w:val="24"/>
          <w:szCs w:val="24"/>
          <w:u w:val="none"/>
        </w:rPr>
        <w:t xml:space="preserve"> (Webinar)</w:t>
      </w:r>
    </w:p>
    <w:p w:rsidR="00BA69E7" w:rsidRDefault="00BA69E7"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January 16, 2018 – 12:00 pm ET. Click </w:t>
      </w:r>
      <w:hyperlink r:id="rId73" w:history="1">
        <w:r w:rsidRPr="00BA69E7">
          <w:rPr>
            <w:rStyle w:val="Hyperlink"/>
            <w:rFonts w:ascii="Times New Roman" w:eastAsia="Times New Roman" w:hAnsi="Times New Roman" w:cs="Times New Roman"/>
            <w:sz w:val="24"/>
            <w:szCs w:val="24"/>
          </w:rPr>
          <w:t>here</w:t>
        </w:r>
      </w:hyperlink>
      <w:r>
        <w:rPr>
          <w:rStyle w:val="Hyperlink"/>
          <w:rFonts w:ascii="Times New Roman" w:eastAsia="Times New Roman" w:hAnsi="Times New Roman" w:cs="Times New Roman"/>
          <w:color w:val="auto"/>
          <w:sz w:val="24"/>
          <w:szCs w:val="24"/>
          <w:u w:val="none"/>
        </w:rPr>
        <w:t xml:space="preserve"> to register.</w:t>
      </w:r>
    </w:p>
    <w:p w:rsidR="00B010C8" w:rsidRDefault="00B010C8" w:rsidP="006E06E2">
      <w:pPr>
        <w:spacing w:after="0"/>
        <w:rPr>
          <w:rStyle w:val="Hyperlink"/>
          <w:rFonts w:ascii="Times New Roman" w:eastAsia="Times New Roman" w:hAnsi="Times New Roman" w:cs="Times New Roman"/>
          <w:color w:val="auto"/>
          <w:sz w:val="24"/>
          <w:szCs w:val="24"/>
          <w:u w:val="non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79"/>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4"/>
                    </pic:cNvPr>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3A" w:rsidRDefault="000F2B3A">
      <w:pPr>
        <w:spacing w:after="0" w:line="240" w:lineRule="auto"/>
      </w:pPr>
      <w:r>
        <w:separator/>
      </w:r>
    </w:p>
  </w:endnote>
  <w:endnote w:type="continuationSeparator" w:id="0">
    <w:p w:rsidR="000F2B3A" w:rsidRDefault="000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3A" w:rsidRDefault="000F2B3A">
      <w:pPr>
        <w:spacing w:after="0" w:line="240" w:lineRule="auto"/>
      </w:pPr>
      <w:r>
        <w:separator/>
      </w:r>
    </w:p>
  </w:footnote>
  <w:footnote w:type="continuationSeparator" w:id="0">
    <w:p w:rsidR="000F2B3A" w:rsidRDefault="000F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5FBF"/>
    <w:rsid w:val="00006030"/>
    <w:rsid w:val="00006539"/>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2801"/>
    <w:rsid w:val="0002321D"/>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10C"/>
    <w:rsid w:val="00054834"/>
    <w:rsid w:val="00054BEB"/>
    <w:rsid w:val="00056CB9"/>
    <w:rsid w:val="00057638"/>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2B3A"/>
    <w:rsid w:val="000F329A"/>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705A"/>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5FC"/>
    <w:rsid w:val="00167B82"/>
    <w:rsid w:val="0017108E"/>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B7DD5"/>
    <w:rsid w:val="001C17DE"/>
    <w:rsid w:val="001C284A"/>
    <w:rsid w:val="001C2862"/>
    <w:rsid w:val="001C48D5"/>
    <w:rsid w:val="001C5766"/>
    <w:rsid w:val="001C5F3F"/>
    <w:rsid w:val="001C60EA"/>
    <w:rsid w:val="001C78C3"/>
    <w:rsid w:val="001D19E5"/>
    <w:rsid w:val="001D271F"/>
    <w:rsid w:val="001D2B87"/>
    <w:rsid w:val="001D488F"/>
    <w:rsid w:val="001D4AA8"/>
    <w:rsid w:val="001D62F9"/>
    <w:rsid w:val="001D67BF"/>
    <w:rsid w:val="001D7B57"/>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EA7"/>
    <w:rsid w:val="0027257B"/>
    <w:rsid w:val="00273D33"/>
    <w:rsid w:val="00274C0C"/>
    <w:rsid w:val="0027522B"/>
    <w:rsid w:val="002811FD"/>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67BD"/>
    <w:rsid w:val="002A6C44"/>
    <w:rsid w:val="002A6C5E"/>
    <w:rsid w:val="002A74EF"/>
    <w:rsid w:val="002B0459"/>
    <w:rsid w:val="002B0778"/>
    <w:rsid w:val="002B1578"/>
    <w:rsid w:val="002B18A9"/>
    <w:rsid w:val="002B282E"/>
    <w:rsid w:val="002B28CC"/>
    <w:rsid w:val="002B4992"/>
    <w:rsid w:val="002B5445"/>
    <w:rsid w:val="002B5622"/>
    <w:rsid w:val="002B5F2A"/>
    <w:rsid w:val="002B617F"/>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6D8B"/>
    <w:rsid w:val="00340440"/>
    <w:rsid w:val="00340D11"/>
    <w:rsid w:val="00340FB7"/>
    <w:rsid w:val="00341489"/>
    <w:rsid w:val="0034170A"/>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D9A"/>
    <w:rsid w:val="00385685"/>
    <w:rsid w:val="003857AB"/>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1E62"/>
    <w:rsid w:val="003A2988"/>
    <w:rsid w:val="003A2A77"/>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D7CF1"/>
    <w:rsid w:val="003E1E43"/>
    <w:rsid w:val="003E231C"/>
    <w:rsid w:val="003E2335"/>
    <w:rsid w:val="003E2CB5"/>
    <w:rsid w:val="003E30F2"/>
    <w:rsid w:val="003E3D50"/>
    <w:rsid w:val="003E59FF"/>
    <w:rsid w:val="003E6413"/>
    <w:rsid w:val="003E7413"/>
    <w:rsid w:val="003E7B1C"/>
    <w:rsid w:val="003E7B45"/>
    <w:rsid w:val="003E7D89"/>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8B0"/>
    <w:rsid w:val="00405B2C"/>
    <w:rsid w:val="00407721"/>
    <w:rsid w:val="00407A0A"/>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3F2C"/>
    <w:rsid w:val="00466568"/>
    <w:rsid w:val="0046761A"/>
    <w:rsid w:val="00467D69"/>
    <w:rsid w:val="004702BF"/>
    <w:rsid w:val="004715A7"/>
    <w:rsid w:val="00471E39"/>
    <w:rsid w:val="00473665"/>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54E"/>
    <w:rsid w:val="00580956"/>
    <w:rsid w:val="005820DE"/>
    <w:rsid w:val="00585CBA"/>
    <w:rsid w:val="00586DEE"/>
    <w:rsid w:val="0059399E"/>
    <w:rsid w:val="00594336"/>
    <w:rsid w:val="005943A1"/>
    <w:rsid w:val="005946CB"/>
    <w:rsid w:val="0059657C"/>
    <w:rsid w:val="00596A45"/>
    <w:rsid w:val="00597CB5"/>
    <w:rsid w:val="00597E1E"/>
    <w:rsid w:val="005A1B91"/>
    <w:rsid w:val="005A2A90"/>
    <w:rsid w:val="005A417E"/>
    <w:rsid w:val="005A512C"/>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236D"/>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09BD"/>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7568"/>
    <w:rsid w:val="00650C2F"/>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F2D"/>
    <w:rsid w:val="00796ABA"/>
    <w:rsid w:val="0079742E"/>
    <w:rsid w:val="00797C7F"/>
    <w:rsid w:val="00797F9E"/>
    <w:rsid w:val="007A039D"/>
    <w:rsid w:val="007A0B66"/>
    <w:rsid w:val="007A10FF"/>
    <w:rsid w:val="007A168B"/>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5BF"/>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27EB9"/>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1727"/>
    <w:rsid w:val="00941F38"/>
    <w:rsid w:val="00942C13"/>
    <w:rsid w:val="0094684C"/>
    <w:rsid w:val="0094705F"/>
    <w:rsid w:val="00947204"/>
    <w:rsid w:val="00947488"/>
    <w:rsid w:val="0095008E"/>
    <w:rsid w:val="009514FA"/>
    <w:rsid w:val="0095159A"/>
    <w:rsid w:val="00951A05"/>
    <w:rsid w:val="0095305B"/>
    <w:rsid w:val="00953D02"/>
    <w:rsid w:val="009544B6"/>
    <w:rsid w:val="00955141"/>
    <w:rsid w:val="00957F16"/>
    <w:rsid w:val="00960459"/>
    <w:rsid w:val="00961361"/>
    <w:rsid w:val="00961511"/>
    <w:rsid w:val="00962886"/>
    <w:rsid w:val="00962D47"/>
    <w:rsid w:val="00962DEB"/>
    <w:rsid w:val="009633FB"/>
    <w:rsid w:val="00963AE6"/>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77B3C"/>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D0"/>
    <w:rsid w:val="00AA2EE2"/>
    <w:rsid w:val="00AA4D89"/>
    <w:rsid w:val="00AA5377"/>
    <w:rsid w:val="00AA53CE"/>
    <w:rsid w:val="00AA5AC7"/>
    <w:rsid w:val="00AA5B3A"/>
    <w:rsid w:val="00AA5EB7"/>
    <w:rsid w:val="00AA662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5B12"/>
    <w:rsid w:val="00AF6B9E"/>
    <w:rsid w:val="00AF75F9"/>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BBB"/>
    <w:rsid w:val="00B34C3C"/>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29A"/>
    <w:rsid w:val="00B622C4"/>
    <w:rsid w:val="00B6385E"/>
    <w:rsid w:val="00B642AB"/>
    <w:rsid w:val="00B64CEF"/>
    <w:rsid w:val="00B655B8"/>
    <w:rsid w:val="00B655E7"/>
    <w:rsid w:val="00B6701D"/>
    <w:rsid w:val="00B67D5F"/>
    <w:rsid w:val="00B700E3"/>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69E7"/>
    <w:rsid w:val="00BA7863"/>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D61"/>
    <w:rsid w:val="00BD5D78"/>
    <w:rsid w:val="00BD739E"/>
    <w:rsid w:val="00BE0CB2"/>
    <w:rsid w:val="00BE1E0E"/>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5234"/>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4D42"/>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7EC0"/>
    <w:rsid w:val="00CE025F"/>
    <w:rsid w:val="00CE0344"/>
    <w:rsid w:val="00CE08A6"/>
    <w:rsid w:val="00CE0C3B"/>
    <w:rsid w:val="00CE1100"/>
    <w:rsid w:val="00CE1253"/>
    <w:rsid w:val="00CE129E"/>
    <w:rsid w:val="00CE1E8D"/>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7AE"/>
    <w:rsid w:val="00DE5A6B"/>
    <w:rsid w:val="00DE5EFA"/>
    <w:rsid w:val="00DE6F42"/>
    <w:rsid w:val="00DF0DE6"/>
    <w:rsid w:val="00DF1553"/>
    <w:rsid w:val="00DF2BBA"/>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0B73"/>
    <w:rsid w:val="00E117EA"/>
    <w:rsid w:val="00E124E3"/>
    <w:rsid w:val="00E1274B"/>
    <w:rsid w:val="00E12999"/>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A89"/>
    <w:rsid w:val="00E328AC"/>
    <w:rsid w:val="00E32AAA"/>
    <w:rsid w:val="00E34B00"/>
    <w:rsid w:val="00E373BA"/>
    <w:rsid w:val="00E4071F"/>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67F"/>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86C"/>
    <w:rsid w:val="00EB2E20"/>
    <w:rsid w:val="00EB3E8C"/>
    <w:rsid w:val="00EB46CD"/>
    <w:rsid w:val="00EB51F6"/>
    <w:rsid w:val="00EB6E79"/>
    <w:rsid w:val="00EC09E5"/>
    <w:rsid w:val="00EC2555"/>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2DC1"/>
    <w:rsid w:val="00EF3DFE"/>
    <w:rsid w:val="00EF3E9D"/>
    <w:rsid w:val="00EF3F05"/>
    <w:rsid w:val="00EF3F71"/>
    <w:rsid w:val="00EF438A"/>
    <w:rsid w:val="00EF54B2"/>
    <w:rsid w:val="00EF6222"/>
    <w:rsid w:val="00EF7619"/>
    <w:rsid w:val="00EF79AE"/>
    <w:rsid w:val="00F000E5"/>
    <w:rsid w:val="00F01FC3"/>
    <w:rsid w:val="00F029D5"/>
    <w:rsid w:val="00F02A6C"/>
    <w:rsid w:val="00F03471"/>
    <w:rsid w:val="00F04F50"/>
    <w:rsid w:val="00F05914"/>
    <w:rsid w:val="00F074D7"/>
    <w:rsid w:val="00F0755A"/>
    <w:rsid w:val="00F07C3C"/>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C14"/>
    <w:rsid w:val="00F55684"/>
    <w:rsid w:val="00F5613D"/>
    <w:rsid w:val="00F56D57"/>
    <w:rsid w:val="00F5729A"/>
    <w:rsid w:val="00F605D9"/>
    <w:rsid w:val="00F61326"/>
    <w:rsid w:val="00F61739"/>
    <w:rsid w:val="00F6199A"/>
    <w:rsid w:val="00F61D67"/>
    <w:rsid w:val="00F63F2B"/>
    <w:rsid w:val="00F65AC5"/>
    <w:rsid w:val="00F66547"/>
    <w:rsid w:val="00F669CE"/>
    <w:rsid w:val="00F7043A"/>
    <w:rsid w:val="00F71CB8"/>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4E3"/>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609F"/>
    <w:rsid w:val="00FC74A7"/>
    <w:rsid w:val="00FC7B13"/>
    <w:rsid w:val="00FD0E35"/>
    <w:rsid w:val="00FD35A2"/>
    <w:rsid w:val="00FD4E77"/>
    <w:rsid w:val="00FD5F3C"/>
    <w:rsid w:val="00FD6863"/>
    <w:rsid w:val="00FE010B"/>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0452"/>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postdoc.org/general/custom.asp?page=2018AnnualConference" TargetMode="External"/><Relationship Id="rId18" Type="http://schemas.openxmlformats.org/officeDocument/2006/relationships/hyperlink" Target="http://www.lorealusa.com/csr-commitments/l%E2%80%99or%C3%A9al-usa-for-women-in-science-program" TargetMode="External"/><Relationship Id="rId26" Type="http://schemas.openxmlformats.org/officeDocument/2006/relationships/hyperlink" Target="https://www.bwfund.org/grant-programs/diversity-science/postdoctoral-enrichment-program" TargetMode="External"/><Relationship Id="rId39" Type="http://schemas.openxmlformats.org/officeDocument/2006/relationships/hyperlink" Target="http://jobs.intel.com/ShowJob/Id/1443942/Photonics%20Researcher"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s://www.vcujobs.com/postings/68584" TargetMode="External"/><Relationship Id="rId42" Type="http://schemas.openxmlformats.org/officeDocument/2006/relationships/hyperlink" Target="http://www.medicinoxy.com/announcement,a4126.html" TargetMode="External"/><Relationship Id="rId47" Type="http://schemas.openxmlformats.org/officeDocument/2006/relationships/hyperlink" Target="http://www.bio.fsu.edu/faculty-mast.php" TargetMode="External"/><Relationship Id="rId50" Type="http://schemas.openxmlformats.org/officeDocument/2006/relationships/hyperlink" Target="mailto:amast@bio.fsu.edu" TargetMode="External"/><Relationship Id="rId55" Type="http://schemas.openxmlformats.org/officeDocument/2006/relationships/hyperlink" Target="http://www.medicinoxy.com/announcement,a4088.html" TargetMode="External"/><Relationship Id="rId63" Type="http://schemas.openxmlformats.org/officeDocument/2006/relationships/hyperlink" Target="http://www.medicinoxy.com/announcement,a4308.html" TargetMode="External"/><Relationship Id="rId68" Type="http://schemas.openxmlformats.org/officeDocument/2006/relationships/hyperlink" Target="http://jobs.fiercebiotech.com/" TargetMode="External"/><Relationship Id="rId76" Type="http://schemas.openxmlformats.org/officeDocument/2006/relationships/hyperlink" Target="http://www.nationalpostdoc.org/" TargetMode="External"/><Relationship Id="rId84"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www.sciencemag.org/careers/2017/12/how-sneaker-geek-landed-his-dream-job-one-step-time" TargetMode="External"/><Relationship Id="rId2" Type="http://schemas.openxmlformats.org/officeDocument/2006/relationships/numbering" Target="numbering.xml"/><Relationship Id="rId16" Type="http://schemas.openxmlformats.org/officeDocument/2006/relationships/hyperlink" Target="mailto:kmjones@bio.fsu.edu" TargetMode="External"/><Relationship Id="rId29" Type="http://schemas.openxmlformats.org/officeDocument/2006/relationships/hyperlink" Target="https://www.aesnet.org/research/funding%20for%20junior%20investigators/Post-Doctoral%20Research%20Fellowships" TargetMode="External"/><Relationship Id="rId11" Type="http://schemas.openxmlformats.org/officeDocument/2006/relationships/hyperlink" Target="http://opda.fsu.edu/awards-and-fellowships/travel-awards" TargetMode="External"/><Relationship Id="rId24" Type="http://schemas.openxmlformats.org/officeDocument/2006/relationships/hyperlink" Target="mailto:michelle_janelsins@urmc.rochester.edu" TargetMode="External"/><Relationship Id="rId32" Type="http://schemas.openxmlformats.org/officeDocument/2006/relationships/hyperlink" Target="https://www.epa.gov/research-grants" TargetMode="External"/><Relationship Id="rId37" Type="http://schemas.openxmlformats.org/officeDocument/2006/relationships/hyperlink" Target="https://jobs.owenscorningcareers.com/job/granville/product-development-engineer-r-and-d/868/6444501" TargetMode="External"/><Relationship Id="rId40" Type="http://schemas.openxmlformats.org/officeDocument/2006/relationships/hyperlink" Target="http://hr.fsu.edu/index.cfm?page=ers/ers_home" TargetMode="External"/><Relationship Id="rId45" Type="http://schemas.openxmlformats.org/officeDocument/2006/relationships/hyperlink" Target="file:///K:\GS-Shared\Office%20of%20Postdoctoral%20Affairs\Flyers\2017\Fall_2017\UWash-Advert-AA21183_Assist_AssocProf_BIOEv2.pdf" TargetMode="External"/><Relationship Id="rId53" Type="http://schemas.openxmlformats.org/officeDocument/2006/relationships/hyperlink" Target="http://www.medicinoxy.com/announcement,a4169.html" TargetMode="External"/><Relationship Id="rId58" Type="http://schemas.openxmlformats.org/officeDocument/2006/relationships/hyperlink" Target="http://www.medicinoxy.com/announcement,a4066.html" TargetMode="External"/><Relationship Id="rId66" Type="http://schemas.openxmlformats.org/officeDocument/2006/relationships/hyperlink" Target="http://floridastate.biocareers.com/" TargetMode="External"/><Relationship Id="rId74" Type="http://schemas.openxmlformats.org/officeDocument/2006/relationships/hyperlink" Target="http://gradschool.fsu.edu/professional-development/versatile-phd"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3449.html" TargetMode="External"/><Relationship Id="rId82" Type="http://schemas.openxmlformats.org/officeDocument/2006/relationships/hyperlink" Target="https://twitter.com/FSUPostdoc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 Id="rId14" Type="http://schemas.openxmlformats.org/officeDocument/2006/relationships/hyperlink" Target="http://pie.fsu.edu/ta-orientationsteaching-conference-trainings" TargetMode="External"/><Relationship Id="rId22" Type="http://schemas.openxmlformats.org/officeDocument/2006/relationships/hyperlink" Target="file:///K:\GS-Shared\Office%20of%20Postdoctoral%20Affairs\Flyers\2017\Fall_2017\TEACRS%20Program%20Flier%202018-2019.pdf" TargetMode="External"/><Relationship Id="rId27" Type="http://schemas.openxmlformats.org/officeDocument/2006/relationships/hyperlink" Target="https://trialect.com/8629/display?utm_source=sendinblue&amp;utm_campaign=BWF_and_HHMI_Research_Fellowship_Awards_on_Trialect_271117&amp;utm_medium=email" TargetMode="External"/><Relationship Id="rId30" Type="http://schemas.openxmlformats.org/officeDocument/2006/relationships/hyperlink" Target="https://hria.org/tmf/king/" TargetMode="External"/><Relationship Id="rId35" Type="http://schemas.openxmlformats.org/officeDocument/2006/relationships/hyperlink" Target="https://perkinelmer.tms.hrdepartment.com/jobs/8725/Principal-RD-ScientistShelton-CT" TargetMode="External"/><Relationship Id="rId43" Type="http://schemas.openxmlformats.org/officeDocument/2006/relationships/hyperlink" Target="http://www.medicinoxy.com/announcement,a4132.html" TargetMode="External"/><Relationship Id="rId48" Type="http://schemas.openxmlformats.org/officeDocument/2006/relationships/hyperlink" Target="http://www.idigbio.org" TargetMode="External"/><Relationship Id="rId56" Type="http://schemas.openxmlformats.org/officeDocument/2006/relationships/hyperlink" Target="http://www.medicinoxy.com/announcement,a4087.html" TargetMode="External"/><Relationship Id="rId64" Type="http://schemas.openxmlformats.org/officeDocument/2006/relationships/hyperlink" Target="http://www.medicinoxy.com/announcement,a4148.html" TargetMode="External"/><Relationship Id="rId69" Type="http://schemas.openxmlformats.org/officeDocument/2006/relationships/hyperlink" Target="http://www.asbmb.org/careers/" TargetMode="External"/><Relationship Id="rId77" Type="http://schemas.openxmlformats.org/officeDocument/2006/relationships/hyperlink" Target="mailto:opda-info@fsu.edu" TargetMode="External"/><Relationship Id="rId8" Type="http://schemas.openxmlformats.org/officeDocument/2006/relationships/image" Target="media/image1.jpeg"/><Relationship Id="rId51" Type="http://schemas.openxmlformats.org/officeDocument/2006/relationships/hyperlink" Target="http://www.medicinoxy.com/announcement,a4170.html" TargetMode="External"/><Relationship Id="rId72" Type="http://schemas.openxmlformats.org/officeDocument/2006/relationships/hyperlink" Target="http://www.nationalpostdoc.org/?page=Proactive" TargetMode="External"/><Relationship Id="rId80" Type="http://schemas.openxmlformats.org/officeDocument/2006/relationships/hyperlink" Target="https://www.linkedin.com/start/join?trk=login_reg_redirect&amp;session_redirect=https://www.linkedin.com/groups/4860161" TargetMode="External"/><Relationship Id="rId85"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mailto:dfadool@bio.fsu.edu?subject=NPA%20Travel%20Award" TargetMode="External"/><Relationship Id="rId17" Type="http://schemas.openxmlformats.org/officeDocument/2006/relationships/hyperlink" Target="http://engineering.missouri.edu/neuro/outreach/nih-neuroscience-course/" TargetMode="External"/><Relationship Id="rId25" Type="http://schemas.openxmlformats.org/officeDocument/2006/relationships/hyperlink" Target="mailto:gary_morrow@urmc.rochester.edu"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psu.jobs/job/75861" TargetMode="External"/><Relationship Id="rId46" Type="http://schemas.openxmlformats.org/officeDocument/2006/relationships/hyperlink" Target="https://apply.interfolio.com/39183" TargetMode="External"/><Relationship Id="rId59" Type="http://schemas.openxmlformats.org/officeDocument/2006/relationships/hyperlink" Target="http://www.medicinoxy.com/announcement,a4345.html" TargetMode="External"/><Relationship Id="rId67" Type="http://schemas.openxmlformats.org/officeDocument/2006/relationships/hyperlink" Target="http://www.academickeys.com/all/subscribe.php" TargetMode="External"/><Relationship Id="rId20" Type="http://schemas.openxmlformats.org/officeDocument/2006/relationships/hyperlink" Target="http://www.lorealusa.com/csr-commitments/l%E2%80%99or%C3%A9al-usa-for-women-in-science-program" TargetMode="External"/><Relationship Id="rId41" Type="http://schemas.openxmlformats.org/officeDocument/2006/relationships/hyperlink" Target="http://www.medicinoxy.com/announcement,a4127.html" TargetMode="External"/><Relationship Id="rId54" Type="http://schemas.openxmlformats.org/officeDocument/2006/relationships/hyperlink" Target="http://www.engineeroxy.com/announcement,a3719.html" TargetMode="External"/><Relationship Id="rId62" Type="http://schemas.openxmlformats.org/officeDocument/2006/relationships/hyperlink" Target="http://www.medicinoxy.com/announcement,a4186.html" TargetMode="External"/><Relationship Id="rId70" Type="http://schemas.openxmlformats.org/officeDocument/2006/relationships/hyperlink" Target="https://chroniclevitae.com/news/1955-don-t-avoid-risk-manage-it" TargetMode="External"/><Relationship Id="rId75" Type="http://schemas.openxmlformats.org/officeDocument/2006/relationships/hyperlink" Target="https://campus.fsu.edu/webapps/login/bb_bb60/logincas.jsp?service=https://netprod.oti.fsu.edu/VersatilePhD/Default.aspx" TargetMode="External"/><Relationship Id="rId83"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ie-info@fsu.edu" TargetMode="External"/><Relationship Id="rId23" Type="http://schemas.openxmlformats.org/officeDocument/2006/relationships/hyperlink" Target="https://www.urmc.rochester.edu/cancer-institute/education/cancer-control-research-training-program.aspx" TargetMode="External"/><Relationship Id="rId28" Type="http://schemas.openxmlformats.org/officeDocument/2006/relationships/hyperlink" Target="http://www.aacr.org/Funding/Pages/Funding-Detail.aspx?ItemID=15" TargetMode="External"/><Relationship Id="rId36" Type="http://schemas.openxmlformats.org/officeDocument/2006/relationships/hyperlink" Target="https://jobs.uark.edu/postings/24393" TargetMode="External"/><Relationship Id="rId49" Type="http://schemas.openxmlformats.org/officeDocument/2006/relationships/hyperlink" Target="http://www.wedigbio.org" TargetMode="External"/><Relationship Id="rId57" Type="http://schemas.openxmlformats.org/officeDocument/2006/relationships/hyperlink" Target="http://www.medicinoxy.com/announcement,a4391.html" TargetMode="External"/><Relationship Id="rId10" Type="http://schemas.openxmlformats.org/officeDocument/2006/relationships/image" Target="media/image2.jpeg"/><Relationship Id="rId31" Type="http://schemas.openxmlformats.org/officeDocument/2006/relationships/hyperlink" Target="http://mitcommlab.mit.edu/broad/commkit/index-of-postdoc-fellowships-in-the-life-sciences/" TargetMode="External"/><Relationship Id="rId44" Type="http://schemas.openxmlformats.org/officeDocument/2006/relationships/hyperlink" Target="http://www.medicinoxy.com/announcement,a4133.html" TargetMode="External"/><Relationship Id="rId52" Type="http://schemas.openxmlformats.org/officeDocument/2006/relationships/hyperlink" Target="http://www.medicinoxy.com/announcement,a4573.html" TargetMode="External"/><Relationship Id="rId60" Type="http://schemas.openxmlformats.org/officeDocument/2006/relationships/hyperlink" Target="http://www.medicinoxy.com/announcement,a3834.html" TargetMode="External"/><Relationship Id="rId6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3" Type="http://schemas.openxmlformats.org/officeDocument/2006/relationships/hyperlink" Target="http://www.sciencemag.org/custom-publishing/webinars/monitoring-immune-responses-cancer-therapies-avoiding-cytokine-storm-and" TargetMode="External"/><Relationship Id="rId78" Type="http://schemas.openxmlformats.org/officeDocument/2006/relationships/hyperlink" Target="http://opda.fsu.edu/weekly-digest-archive" TargetMode="External"/><Relationship Id="rId81" Type="http://schemas.openxmlformats.org/officeDocument/2006/relationships/image" Target="media/image4.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0973-4DE0-4145-99FC-437E4E3D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91</cp:revision>
  <dcterms:created xsi:type="dcterms:W3CDTF">2017-12-12T19:19:00Z</dcterms:created>
  <dcterms:modified xsi:type="dcterms:W3CDTF">2017-12-19T17:16:00Z</dcterms:modified>
</cp:coreProperties>
</file>